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1B" w:rsidRDefault="0018041B" w:rsidP="0018041B">
      <w:pPr>
        <w:spacing w:line="56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附件一：</w:t>
      </w:r>
    </w:p>
    <w:p w:rsidR="0018041B" w:rsidRPr="00C836A0" w:rsidRDefault="0018041B" w:rsidP="0018041B">
      <w:pPr>
        <w:spacing w:line="560" w:lineRule="exact"/>
        <w:jc w:val="center"/>
        <w:rPr>
          <w:rFonts w:ascii="黑体" w:eastAsia="黑体" w:hAnsi="黑体"/>
          <w:sz w:val="36"/>
        </w:rPr>
      </w:pPr>
      <w:r w:rsidRPr="00C836A0">
        <w:rPr>
          <w:rFonts w:ascii="黑体" w:eastAsia="黑体" w:hAnsi="黑体" w:hint="eastAsia"/>
          <w:sz w:val="36"/>
        </w:rPr>
        <w:t>各单位参会人员指标分配表</w:t>
      </w:r>
    </w:p>
    <w:p w:rsidR="0018041B" w:rsidRDefault="0018041B" w:rsidP="0018041B">
      <w:pPr>
        <w:spacing w:line="560" w:lineRule="exact"/>
        <w:rPr>
          <w:rFonts w:ascii="仿宋" w:eastAsia="仿宋" w:hAnsi="仿宋"/>
          <w:sz w:val="32"/>
        </w:rPr>
      </w:pPr>
    </w:p>
    <w:tbl>
      <w:tblPr>
        <w:tblW w:w="8236" w:type="dxa"/>
        <w:tblInd w:w="93" w:type="dxa"/>
        <w:tblLook w:val="04A0" w:firstRow="1" w:lastRow="0" w:firstColumn="1" w:lastColumn="0" w:noHBand="0" w:noVBand="1"/>
      </w:tblPr>
      <w:tblGrid>
        <w:gridCol w:w="2992"/>
        <w:gridCol w:w="1417"/>
        <w:gridCol w:w="2410"/>
        <w:gridCol w:w="1417"/>
      </w:tblGrid>
      <w:tr w:rsidR="0018041B" w:rsidRPr="003C73F2" w:rsidTr="00795C5E">
        <w:trPr>
          <w:trHeight w:val="2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C73F2" w:rsidRDefault="0018041B" w:rsidP="00795C5E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C73F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C73F2" w:rsidRDefault="0018041B" w:rsidP="00795C5E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C73F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编制性质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C73F2" w:rsidRDefault="0018041B" w:rsidP="00795C5E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C73F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未参加或</w:t>
            </w:r>
          </w:p>
          <w:p w:rsidR="0018041B" w:rsidRPr="003C73F2" w:rsidRDefault="0018041B" w:rsidP="00795C5E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C73F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参加未登记人员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C73F2" w:rsidRDefault="0018041B" w:rsidP="00795C5E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C73F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需派人员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碧泉书院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22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公共管理学院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11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法学院 知识产权学院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F75E24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马克思主义学院</w:t>
            </w:r>
          </w:p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（毛泽东学院）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文学与新闻学院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11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16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数学与计算科学学院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物理与光电工程学院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18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20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土木工程与力学学院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12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环境与资源学院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体育教学部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11</w:t>
            </w:r>
          </w:p>
        </w:tc>
      </w:tr>
      <w:tr w:rsidR="0018041B" w:rsidRPr="0037156A" w:rsidTr="00795C5E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</w:tr>
      <w:tr w:rsidR="0018041B" w:rsidRPr="00F75E24" w:rsidTr="00795C5E">
        <w:trPr>
          <w:trHeight w:val="20"/>
        </w:trPr>
        <w:tc>
          <w:tcPr>
            <w:tcW w:w="44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F75E2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041B" w:rsidRPr="0037156A" w:rsidRDefault="0018041B" w:rsidP="00795C5E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7156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200</w:t>
            </w:r>
          </w:p>
        </w:tc>
      </w:tr>
    </w:tbl>
    <w:p w:rsidR="00D11B2B" w:rsidRDefault="00D11B2B">
      <w:bookmarkStart w:id="0" w:name="_GoBack"/>
      <w:bookmarkEnd w:id="0"/>
    </w:p>
    <w:sectPr w:rsidR="00D11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1B"/>
    <w:rsid w:val="0018041B"/>
    <w:rsid w:val="00D1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XDDJ</dc:creator>
  <cp:lastModifiedBy>XDDJ</cp:lastModifiedBy>
  <cp:revision>1</cp:revision>
  <dcterms:created xsi:type="dcterms:W3CDTF">2018-10-11T02:42:00Z</dcterms:created>
  <dcterms:modified xsi:type="dcterms:W3CDTF">2018-10-11T02:42:00Z</dcterms:modified>
</cp:coreProperties>
</file>